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D15DE" w14:textId="77777777" w:rsidR="00886ACA" w:rsidRPr="003204CB" w:rsidRDefault="00886ACA" w:rsidP="00886ACA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522CD870" w14:textId="77777777" w:rsidR="00886ACA" w:rsidRPr="003204CB" w:rsidRDefault="00886ACA" w:rsidP="00886ACA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1D782505" w14:textId="77777777" w:rsidR="00886ACA" w:rsidRPr="003204CB" w:rsidRDefault="00886ACA" w:rsidP="00886ACA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60F1F490" w14:textId="77777777" w:rsidR="00886ACA" w:rsidRPr="003204CB" w:rsidRDefault="00886ACA" w:rsidP="00886ACA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</w:p>
    <w:p w14:paraId="3D4014A0" w14:textId="77777777" w:rsidR="00886ACA" w:rsidRPr="003204CB" w:rsidRDefault="00886ACA" w:rsidP="00886ACA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14:paraId="356108F9" w14:textId="46C902EC" w:rsidR="00886ACA" w:rsidRPr="00345414" w:rsidRDefault="00886ACA" w:rsidP="00345414">
      <w:pPr>
        <w:spacing w:line="360" w:lineRule="atLeast"/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noProof/>
          <w:color w:val="080908"/>
          <w:sz w:val="40"/>
          <w:szCs w:val="40"/>
          <w:u w:val="single"/>
          <w:rtl/>
          <w:lang w:eastAsia="he-IL"/>
        </w:rPr>
        <w:t>הבהרה</w:t>
      </w:r>
    </w:p>
    <w:p w14:paraId="08575BAD" w14:textId="2C43F117" w:rsidR="00345414" w:rsidRDefault="00345414" w:rsidP="00345414">
      <w:pPr>
        <w:spacing w:line="360" w:lineRule="atLeast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מכרזים בישיבתה מיום 20.11.2024 החליטה לצאת ב</w:t>
      </w:r>
      <w:r w:rsidR="00886ACA" w:rsidRPr="00886AC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הבהרות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כאמור להלן ולפיכך החליטה על דחיית המועד האחרון להגשת הצעות:</w:t>
      </w:r>
    </w:p>
    <w:p w14:paraId="0AC872B5" w14:textId="32B50024" w:rsidR="009B01A7" w:rsidRPr="009B01A7" w:rsidRDefault="009B01A7" w:rsidP="009B01A7">
      <w:pPr>
        <w:pStyle w:val="a9"/>
        <w:numPr>
          <w:ilvl w:val="0"/>
          <w:numId w:val="3"/>
        </w:numPr>
        <w:spacing w:line="360" w:lineRule="atLeast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lang w:eastAsia="he-IL"/>
        </w:rPr>
      </w:pPr>
      <w:r w:rsidRPr="009B01A7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המועד האחרון להגשת הצעות ליום ראשון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 כ"א כסלו התשפ"ה</w:t>
      </w:r>
      <w:r w:rsidRPr="009B01A7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22.12.2024, עד השעה 12:00.</w:t>
      </w:r>
    </w:p>
    <w:p w14:paraId="18C322CF" w14:textId="4DBD1988" w:rsidR="009B01A7" w:rsidRPr="009B01A7" w:rsidRDefault="009B01A7" w:rsidP="009B01A7">
      <w:pPr>
        <w:pStyle w:val="a9"/>
        <w:numPr>
          <w:ilvl w:val="0"/>
          <w:numId w:val="3"/>
        </w:numPr>
        <w:spacing w:line="360" w:lineRule="atLeast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הבהרות:</w:t>
      </w:r>
      <w:r w:rsidRPr="009B01A7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tbl>
      <w:tblPr>
        <w:bidiVisual/>
        <w:tblW w:w="8341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6"/>
        <w:gridCol w:w="2546"/>
        <w:gridCol w:w="4819"/>
      </w:tblGrid>
      <w:tr w:rsidR="00345414" w:rsidRPr="00345414" w14:paraId="75C6A7A9" w14:textId="77777777" w:rsidTr="00EA1EA7">
        <w:trPr>
          <w:tblHeader/>
        </w:trPr>
        <w:tc>
          <w:tcPr>
            <w:tcW w:w="975" w:type="dxa"/>
            <w:shd w:val="clear" w:color="auto" w:fill="auto"/>
          </w:tcPr>
          <w:p w14:paraId="2654B397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/>
                <w:b/>
                <w:bCs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Times New Roman" w:hAnsi="Times New Roman" w:cs="David" w:hint="cs"/>
                <w:b/>
                <w:bCs/>
                <w:noProof/>
                <w:sz w:val="20"/>
                <w:szCs w:val="28"/>
                <w:rtl/>
                <w:lang w:eastAsia="he-IL"/>
              </w:rPr>
              <w:t xml:space="preserve">מס' סעיף במפרט המכרז </w:t>
            </w:r>
          </w:p>
        </w:tc>
        <w:tc>
          <w:tcPr>
            <w:tcW w:w="2546" w:type="dxa"/>
            <w:shd w:val="clear" w:color="auto" w:fill="auto"/>
          </w:tcPr>
          <w:p w14:paraId="1A7A6227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/>
                <w:b/>
                <w:bCs/>
                <w:noProof/>
                <w:sz w:val="20"/>
                <w:szCs w:val="28"/>
                <w:rtl/>
                <w:lang w:eastAsia="he-IL"/>
              </w:rPr>
            </w:pPr>
          </w:p>
        </w:tc>
        <w:tc>
          <w:tcPr>
            <w:tcW w:w="4820" w:type="dxa"/>
            <w:shd w:val="clear" w:color="auto" w:fill="auto"/>
          </w:tcPr>
          <w:p w14:paraId="641431C8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/>
                <w:b/>
                <w:bCs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Times New Roman" w:hAnsi="Times New Roman" w:cs="David" w:hint="cs"/>
                <w:b/>
                <w:bCs/>
                <w:noProof/>
                <w:sz w:val="20"/>
                <w:szCs w:val="28"/>
                <w:rtl/>
                <w:lang w:eastAsia="he-IL"/>
              </w:rPr>
              <w:t xml:space="preserve">הבהרת הוועדה </w:t>
            </w:r>
          </w:p>
        </w:tc>
      </w:tr>
      <w:tr w:rsidR="00345414" w:rsidRPr="00345414" w14:paraId="4551D36A" w14:textId="77777777" w:rsidTr="00EA1EA7">
        <w:tc>
          <w:tcPr>
            <w:tcW w:w="975" w:type="dxa"/>
            <w:shd w:val="clear" w:color="auto" w:fill="auto"/>
          </w:tcPr>
          <w:p w14:paraId="611AEEB6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Times New Roman" w:hAnsi="Times New Roman" w:cs="David" w:hint="cs"/>
                <w:noProof/>
                <w:sz w:val="20"/>
                <w:szCs w:val="28"/>
                <w:rtl/>
                <w:lang w:eastAsia="he-IL"/>
              </w:rPr>
              <w:t xml:space="preserve">הגדרות </w:t>
            </w:r>
          </w:p>
        </w:tc>
        <w:tc>
          <w:tcPr>
            <w:tcW w:w="2546" w:type="dxa"/>
            <w:shd w:val="clear" w:color="auto" w:fill="auto"/>
          </w:tcPr>
          <w:p w14:paraId="6144A0BF" w14:textId="77777777" w:rsidR="00345414" w:rsidRPr="00345414" w:rsidRDefault="00345414" w:rsidP="00345414">
            <w:pPr>
              <w:spacing w:after="0" w:line="240" w:lineRule="auto"/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>"פרויקט תשתית ציבורית"</w:t>
            </w:r>
          </w:p>
          <w:p w14:paraId="20D7970E" w14:textId="77777777" w:rsidR="00345414" w:rsidRPr="00345414" w:rsidRDefault="00345414" w:rsidP="00345414">
            <w:pPr>
              <w:spacing w:after="240" w:line="240" w:lineRule="auto"/>
              <w:rPr>
                <w:rFonts w:ascii="David" w:eastAsia="Calibri" w:hAnsi="David" w:cs="David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 xml:space="preserve">על פי המכרז הגדרת "פרויקט תשתית ציבורית", הינה כדלהלן: </w:t>
            </w:r>
          </w:p>
          <w:p w14:paraId="09CABB7F" w14:textId="77777777" w:rsidR="00345414" w:rsidRPr="00345414" w:rsidRDefault="00345414" w:rsidP="00345414">
            <w:pPr>
              <w:spacing w:after="0" w:line="240" w:lineRule="auto"/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 xml:space="preserve">" </w:t>
            </w:r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"פרויקט תשתית ציבורית"- פרויקט הנדסי, המבוצע  עבור  גוף ציבורי.  לענ</w:t>
            </w: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>י</w:t>
            </w:r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ין הגדרה זו</w:t>
            </w: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>:</w:t>
            </w:r>
          </w:p>
          <w:p w14:paraId="4187AE95" w14:textId="77777777" w:rsidR="00345414" w:rsidRPr="00345414" w:rsidRDefault="00345414" w:rsidP="00345414">
            <w:pPr>
              <w:numPr>
                <w:ilvl w:val="0"/>
                <w:numId w:val="1"/>
              </w:numPr>
              <w:spacing w:after="0" w:line="240" w:lineRule="auto"/>
              <w:ind w:left="720"/>
              <w:rPr>
                <w:rFonts w:ascii="David" w:eastAsia="Calibri" w:hAnsi="David" w:cs="David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>.............</w:t>
            </w:r>
          </w:p>
          <w:p w14:paraId="0D4173DB" w14:textId="77777777" w:rsidR="00345414" w:rsidRPr="00345414" w:rsidRDefault="00345414" w:rsidP="00345414">
            <w:pPr>
              <w:numPr>
                <w:ilvl w:val="0"/>
                <w:numId w:val="1"/>
              </w:numPr>
              <w:spacing w:after="0" w:line="240" w:lineRule="auto"/>
              <w:ind w:left="720"/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 xml:space="preserve">פרויקט הנדסי הינו עבודות תשתית, הכוללות תשתיות מים, ביוב, ניקוז, </w:t>
            </w:r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lastRenderedPageBreak/>
              <w:t xml:space="preserve">כבישים, עבודות עפר, קירות תומכים, תשתיות חשמל תאורה ולמעט עבודות גישור, </w:t>
            </w:r>
            <w:proofErr w:type="spellStart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מינהור</w:t>
            </w:r>
            <w:proofErr w:type="spellEnd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, תחזוקת תשתיות, מתקני טיהור שפכים (</w:t>
            </w:r>
            <w:proofErr w:type="spellStart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מט"ש</w:t>
            </w:r>
            <w:proofErr w:type="spellEnd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 xml:space="preserve">) ומסילות רכבת ובלבד שעבודות אלו בוצעו בשטחים ציבוריים של שכונות מגורים ו/או אזורי תעשייה ותעסוקה. </w:t>
            </w: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>"</w:t>
            </w:r>
          </w:p>
        </w:tc>
        <w:tc>
          <w:tcPr>
            <w:tcW w:w="4820" w:type="dxa"/>
            <w:shd w:val="clear" w:color="auto" w:fill="auto"/>
          </w:tcPr>
          <w:p w14:paraId="2306575A" w14:textId="77777777" w:rsidR="00345414" w:rsidRPr="00345414" w:rsidRDefault="00345414" w:rsidP="00345414">
            <w:pPr>
              <w:spacing w:after="240" w:line="240" w:lineRule="auto"/>
              <w:rPr>
                <w:rFonts w:ascii="Times New Roman" w:hAnsi="Times New Roman" w:cs="David"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lastRenderedPageBreak/>
              <w:t xml:space="preserve">לעניין הגדרה זו יובהר כי כלל עבודות התשתית, אשר נכללות בהגדרה,  צריכות להתבצע בשכונות מגורים ו\או באזורי תעשייה ותעסוקה. יודגש כי </w:t>
            </w:r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 xml:space="preserve">עבודות גישור, </w:t>
            </w:r>
            <w:proofErr w:type="spellStart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מינהור</w:t>
            </w:r>
            <w:proofErr w:type="spellEnd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, תחזוקת תשתיות, מתקני טיהור שפכים (</w:t>
            </w:r>
            <w:proofErr w:type="spellStart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מט"ש</w:t>
            </w:r>
            <w:proofErr w:type="spellEnd"/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t>) ומסילות רכבת</w:t>
            </w: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 xml:space="preserve"> אינן נכללות כעבודות תשתית לעניין הגדרה זו. </w:t>
            </w:r>
            <w:r w:rsidRPr="00345414">
              <w:rPr>
                <w:rFonts w:ascii="David" w:eastAsia="Calibri" w:hAnsi="David" w:cs="David"/>
                <w:sz w:val="28"/>
                <w:szCs w:val="28"/>
                <w:rtl/>
              </w:rPr>
              <w:br/>
            </w:r>
          </w:p>
        </w:tc>
      </w:tr>
      <w:tr w:rsidR="00345414" w:rsidRPr="00345414" w14:paraId="47268322" w14:textId="77777777" w:rsidTr="00EA1EA7">
        <w:tc>
          <w:tcPr>
            <w:tcW w:w="975" w:type="dxa"/>
            <w:shd w:val="clear" w:color="auto" w:fill="auto"/>
          </w:tcPr>
          <w:p w14:paraId="6F285A6E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 w:hint="cs"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Times New Roman" w:hAnsi="Times New Roman" w:cs="David" w:hint="cs"/>
                <w:noProof/>
                <w:sz w:val="20"/>
                <w:szCs w:val="28"/>
                <w:rtl/>
                <w:lang w:eastAsia="he-IL"/>
              </w:rPr>
              <w:t xml:space="preserve">7.5.1 </w:t>
            </w:r>
          </w:p>
        </w:tc>
        <w:tc>
          <w:tcPr>
            <w:tcW w:w="2546" w:type="dxa"/>
            <w:shd w:val="clear" w:color="auto" w:fill="auto"/>
          </w:tcPr>
          <w:p w14:paraId="7A220E64" w14:textId="77777777" w:rsidR="00345414" w:rsidRPr="00345414" w:rsidRDefault="00345414" w:rsidP="00345414">
            <w:p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על המציע להיות בעל ניסיון 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u w:val="single"/>
                <w:rtl/>
              </w:rPr>
              <w:t xml:space="preserve">בניהול 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של לפחות 10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פרויקטי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תשתית ציבורית,   כהגדרתם במכרז זה, וזאת במהלך 10 השנים שקדמו למועד האחרון להגשת הצעות למכרז זה, ובלבד שיחולו  על הפרויקטים שיוצגו התנאים המצטברים שלהלן: </w:t>
            </w:r>
          </w:p>
          <w:p w14:paraId="078F09D8" w14:textId="77777777" w:rsidR="00345414" w:rsidRPr="00345414" w:rsidRDefault="00345414" w:rsidP="00345414">
            <w:pPr>
              <w:numPr>
                <w:ilvl w:val="0"/>
                <w:numId w:val="2"/>
              </w:num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כל פרויקט יהיה בהיקף כספי מינימלי </w:t>
            </w:r>
            <w:bookmarkStart w:id="0" w:name="_Hlk134954611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(עפ"י אומדן מאושר של הגוף הציבורי מזמין העבודה) של לפחות 20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מלש"ח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כולל מע"מ</w:t>
            </w:r>
            <w:bookmarkEnd w:id="0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. </w:t>
            </w:r>
          </w:p>
          <w:p w14:paraId="15794C28" w14:textId="77777777" w:rsidR="00345414" w:rsidRPr="00345414" w:rsidRDefault="00345414" w:rsidP="00345414">
            <w:pPr>
              <w:numPr>
                <w:ilvl w:val="0"/>
                <w:numId w:val="2"/>
              </w:num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lastRenderedPageBreak/>
              <w:t xml:space="preserve">יוכרו רק פרויקטים אשר החלו בהן עבודות בפועל והושלמו בהן לכל הפחות 30% מסך כל העבודות הנדרשות במסגרת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הפרוייקט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.</w:t>
            </w:r>
          </w:p>
          <w:p w14:paraId="696B6635" w14:textId="77777777" w:rsidR="00345414" w:rsidRPr="00345414" w:rsidRDefault="00345414" w:rsidP="00345414">
            <w:pPr>
              <w:numPr>
                <w:ilvl w:val="0"/>
                <w:numId w:val="2"/>
              </w:num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לפחות אחד מהפרויקטים האמורים לעיל, יידרש להיות בהיקף כספי מינימלי </w:t>
            </w:r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 xml:space="preserve">(עפ"י אומדן מאושר של הגוף הציבורי מזמין העבודה) של לפחות 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50</w:t>
            </w:r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 xml:space="preserve"> </w:t>
            </w:r>
            <w:proofErr w:type="spellStart"/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>מלש"ח</w:t>
            </w:r>
            <w:proofErr w:type="spellEnd"/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 xml:space="preserve"> כולל מע"מ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.</w:t>
            </w:r>
          </w:p>
          <w:p w14:paraId="583CEAA0" w14:textId="77777777" w:rsidR="00345414" w:rsidRPr="00345414" w:rsidRDefault="00345414" w:rsidP="00345414">
            <w:p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14:paraId="3401E121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lastRenderedPageBreak/>
              <w:t xml:space="preserve">על אף היקף הפרויקט הנדרש, שהינו לפחות 20  </w:t>
            </w:r>
            <w:proofErr w:type="spellStart"/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>מלש"ח</w:t>
            </w:r>
            <w:proofErr w:type="spellEnd"/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 xml:space="preserve"> (עפ"י אומדן מאושר של הגוף הציבורי מזמין העבודה) ופרויקט אחד בלבד בהיקף של לפחות 50 </w:t>
            </w:r>
            <w:proofErr w:type="spellStart"/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>מלש"ח</w:t>
            </w:r>
            <w:proofErr w:type="spellEnd"/>
            <w:r w:rsidRPr="00345414">
              <w:rPr>
                <w:rFonts w:ascii="David" w:eastAsia="Calibri" w:hAnsi="David" w:cs="David" w:hint="cs"/>
                <w:sz w:val="28"/>
                <w:szCs w:val="28"/>
                <w:rtl/>
              </w:rPr>
              <w:t xml:space="preserve"> , הדגיש המשרד, כי ניתן להגיש פרויקטים ש</w:t>
            </w:r>
            <w:r w:rsidRPr="00345414">
              <w:rPr>
                <w:rFonts w:ascii="David" w:hAnsi="David" w:cs="David" w:hint="cs"/>
                <w:noProof/>
                <w:color w:val="080908"/>
                <w:sz w:val="28"/>
                <w:szCs w:val="28"/>
                <w:rtl/>
                <w:lang w:eastAsia="he-IL"/>
              </w:rPr>
              <w:t>הושלמו בהן לכל הפחות 30% מסך כל העבודות הנדרשות במסגרת הפרוייקט.</w:t>
            </w:r>
          </w:p>
        </w:tc>
      </w:tr>
      <w:tr w:rsidR="00345414" w:rsidRPr="00345414" w14:paraId="45F43953" w14:textId="77777777" w:rsidTr="00EA1EA7">
        <w:tc>
          <w:tcPr>
            <w:tcW w:w="975" w:type="dxa"/>
            <w:shd w:val="clear" w:color="auto" w:fill="auto"/>
          </w:tcPr>
          <w:p w14:paraId="2B818885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Times New Roman" w:hAnsi="Times New Roman" w:cs="David" w:hint="cs"/>
                <w:noProof/>
                <w:sz w:val="20"/>
                <w:szCs w:val="28"/>
                <w:rtl/>
                <w:lang w:eastAsia="he-IL"/>
              </w:rPr>
              <w:t>7.5.3</w:t>
            </w:r>
          </w:p>
        </w:tc>
        <w:tc>
          <w:tcPr>
            <w:tcW w:w="2546" w:type="dxa"/>
            <w:shd w:val="clear" w:color="auto" w:fill="auto"/>
          </w:tcPr>
          <w:p w14:paraId="235F0FA3" w14:textId="77777777" w:rsidR="00345414" w:rsidRPr="00345414" w:rsidRDefault="00345414" w:rsidP="00345414">
            <w:p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 xml:space="preserve">על המציע להיות בעל ניסיון בניהול עבודות 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תכנון של 10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פרויקטי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תשתית ציבורית כהגדרתם במכרז זה, וזאת </w:t>
            </w:r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>במהלך 10 השנים שקדמו למועד האחרון להגשת הצעות למכרז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, ובלבד </w:t>
            </w:r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 xml:space="preserve">שיחולו על הפרויקטים שיוצגו התנאים המצטברים שלהלן: </w:t>
            </w:r>
          </w:p>
          <w:p w14:paraId="10E7B855" w14:textId="77777777" w:rsidR="00345414" w:rsidRPr="00345414" w:rsidRDefault="00345414" w:rsidP="00345414">
            <w:pPr>
              <w:numPr>
                <w:ilvl w:val="0"/>
                <w:numId w:val="2"/>
              </w:num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כל אחד מן 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הפרוייקטים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הוגש למוסד תכנון מחוזי או ות"ל או לוועדה ארצית.</w:t>
            </w:r>
          </w:p>
          <w:p w14:paraId="24975FBC" w14:textId="77777777" w:rsidR="00345414" w:rsidRPr="00345414" w:rsidRDefault="00345414" w:rsidP="00345414">
            <w:pPr>
              <w:numPr>
                <w:ilvl w:val="0"/>
                <w:numId w:val="2"/>
              </w:num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לפחות 4 מתוך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הפרוייקטים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lastRenderedPageBreak/>
              <w:t>המוצגים אושרו למתן תוקף.</w:t>
            </w:r>
          </w:p>
          <w:p w14:paraId="5E407461" w14:textId="77777777" w:rsidR="00345414" w:rsidRPr="00345414" w:rsidRDefault="00345414" w:rsidP="00345414">
            <w:pPr>
              <w:numPr>
                <w:ilvl w:val="0"/>
                <w:numId w:val="2"/>
              </w:num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לפחות אחד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הפרוייקטים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הינו בהיקף של לפחות 500 דונם לתעשייה או לחלופין הינו בהיקף של 1,500 יחידות דיור. </w:t>
            </w:r>
          </w:p>
          <w:p w14:paraId="69BD9935" w14:textId="77777777" w:rsidR="00345414" w:rsidRPr="00345414" w:rsidRDefault="00345414" w:rsidP="00345414">
            <w:pPr>
              <w:numPr>
                <w:ilvl w:val="0"/>
                <w:numId w:val="2"/>
              </w:numPr>
              <w:spacing w:after="0" w:line="240" w:lineRule="auto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שני </w:t>
            </w:r>
            <w:proofErr w:type="spellStart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פרוייקטים</w:t>
            </w:r>
            <w:proofErr w:type="spellEnd"/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 לפחות עומדים באחת החלופות שלהלן: פרויקט  בהיקף של  100 דונם לתעשייה או פרויקט בהיקף של 300 יחידות דיור. </w:t>
            </w:r>
          </w:p>
          <w:p w14:paraId="29AB7CA4" w14:textId="77777777" w:rsidR="00345414" w:rsidRPr="00345414" w:rsidRDefault="00345414" w:rsidP="00345414">
            <w:pPr>
              <w:spacing w:after="0" w:line="240" w:lineRule="auto"/>
              <w:ind w:left="360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</w:pP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 xml:space="preserve">* בסעיף זה, "עבודות תכנון"- עבודות תכנון </w:t>
            </w:r>
            <w:r w:rsidRPr="00345414"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  <w:t>לצורך פיתוח תשתית ציבורית ובכלל זה תוכניות מתאר ובניין עיר</w:t>
            </w:r>
            <w:r w:rsidRPr="00345414">
              <w:rPr>
                <w:rFonts w:ascii="David" w:eastAsia="Calibri" w:hAnsi="David" w:cs="David" w:hint="cs"/>
                <w:color w:val="080908"/>
                <w:sz w:val="28"/>
                <w:szCs w:val="28"/>
                <w:rtl/>
              </w:rPr>
              <w:t>.</w:t>
            </w:r>
          </w:p>
          <w:p w14:paraId="32D9791E" w14:textId="77777777" w:rsidR="00345414" w:rsidRPr="00345414" w:rsidRDefault="00345414" w:rsidP="00345414">
            <w:pPr>
              <w:spacing w:line="360" w:lineRule="atLeast"/>
              <w:ind w:left="5891" w:hanging="504"/>
              <w:contextualSpacing/>
              <w:outlineLvl w:val="2"/>
              <w:rPr>
                <w:rFonts w:ascii="David" w:eastAsia="Calibri" w:hAnsi="David" w:cs="David"/>
                <w:color w:val="080908"/>
                <w:sz w:val="28"/>
                <w:szCs w:val="28"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14:paraId="5C08500F" w14:textId="77777777" w:rsidR="00345414" w:rsidRPr="00345414" w:rsidRDefault="00345414" w:rsidP="00345414">
            <w:pPr>
              <w:spacing w:after="0" w:line="240" w:lineRule="auto"/>
              <w:rPr>
                <w:rFonts w:ascii="Times New Roman" w:hAnsi="Times New Roman" w:cs="David"/>
                <w:noProof/>
                <w:sz w:val="20"/>
                <w:szCs w:val="28"/>
                <w:rtl/>
                <w:lang w:eastAsia="he-IL"/>
              </w:rPr>
            </w:pPr>
            <w:r w:rsidRPr="00345414">
              <w:rPr>
                <w:rFonts w:ascii="David" w:hAnsi="David" w:cs="David" w:hint="cs"/>
                <w:sz w:val="28"/>
                <w:szCs w:val="28"/>
                <w:rtl/>
              </w:rPr>
              <w:lastRenderedPageBreak/>
              <w:t xml:space="preserve">יובהר כי לעניין תנאי סף זה הרי שניסיון המציע יילקח בחשבון אם </w:t>
            </w:r>
            <w:r w:rsidRPr="00345414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המציע ביצע </w:t>
            </w:r>
            <w:r w:rsidRPr="00345414">
              <w:rPr>
                <w:rFonts w:ascii="David" w:hAnsi="David" w:cs="David" w:hint="cs"/>
                <w:sz w:val="28"/>
                <w:szCs w:val="28"/>
                <w:rtl/>
              </w:rPr>
              <w:t>זאת בעצמו ו/או באמצעות קבלני משנה.</w:t>
            </w:r>
          </w:p>
        </w:tc>
      </w:tr>
    </w:tbl>
    <w:p w14:paraId="1DC48FDA" w14:textId="77777777" w:rsidR="00345414" w:rsidRDefault="00345414" w:rsidP="00886ACA">
      <w:pPr>
        <w:spacing w:line="360" w:lineRule="atLeast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0C8D9283" w14:textId="20C1643A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43C3A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513F96B6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A4CDE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523C26E" w14:textId="77777777" w:rsidR="005233B9" w:rsidRPr="005233B9" w:rsidRDefault="005233B9" w:rsidP="005233B9">
    <w:pPr>
      <w:pStyle w:val="a5"/>
      <w:rPr>
        <w:rtl/>
        <w:cs/>
      </w:rPr>
    </w:pPr>
  </w:p>
  <w:p w14:paraId="07E6D161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A5A1F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E607171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CA776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74106DC" wp14:editId="14B11AD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E12099" w14:textId="77777777" w:rsidR="00415B40" w:rsidRDefault="00EC724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2073C"/>
    <w:multiLevelType w:val="hybridMultilevel"/>
    <w:tmpl w:val="5B2C07B6"/>
    <w:lvl w:ilvl="0" w:tplc="2CECC82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8"/>
        <w:szCs w:val="28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456E46"/>
    <w:multiLevelType w:val="hybridMultilevel"/>
    <w:tmpl w:val="BD3E90F2"/>
    <w:lvl w:ilvl="0" w:tplc="29DA1B68">
      <w:numFmt w:val="bullet"/>
      <w:lvlText w:val="-"/>
      <w:lvlJc w:val="left"/>
      <w:pPr>
        <w:ind w:left="360" w:hanging="360"/>
      </w:pPr>
      <w:rPr>
        <w:rFonts w:ascii="David" w:eastAsia="Arial" w:hAnsi="David" w:cs="David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3317144"/>
    <w:multiLevelType w:val="hybridMultilevel"/>
    <w:tmpl w:val="FCE43F40"/>
    <w:lvl w:ilvl="0" w:tplc="5F2483C2">
      <w:start w:val="180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1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E27D4"/>
    <w:rsid w:val="00307C3B"/>
    <w:rsid w:val="00340B09"/>
    <w:rsid w:val="00345414"/>
    <w:rsid w:val="003F3206"/>
    <w:rsid w:val="00456A92"/>
    <w:rsid w:val="005233B9"/>
    <w:rsid w:val="00524C9A"/>
    <w:rsid w:val="00566990"/>
    <w:rsid w:val="006D3201"/>
    <w:rsid w:val="00886ACA"/>
    <w:rsid w:val="00942331"/>
    <w:rsid w:val="009B01A7"/>
    <w:rsid w:val="00AB6565"/>
    <w:rsid w:val="00B06184"/>
    <w:rsid w:val="00B75809"/>
    <w:rsid w:val="00CD4644"/>
    <w:rsid w:val="00CD69F7"/>
    <w:rsid w:val="00D63052"/>
    <w:rsid w:val="00DD48D9"/>
    <w:rsid w:val="00E306A9"/>
    <w:rsid w:val="00E32F06"/>
    <w:rsid w:val="00EB5BFF"/>
    <w:rsid w:val="00EC7241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6468A682"/>
  <w15:docId w15:val="{7AB5E5DC-09E2-4F07-B115-69A11A125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B01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451</Words>
  <Characters>2233</Characters>
  <Application>Microsoft Office Word</Application>
  <DocSecurity>0</DocSecurity>
  <Lines>124</Lines>
  <Paragraphs>44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>שלב 3 - טיפול בטבלאות</dc:description>
  <cp:lastModifiedBy>סימה פיאמנטה</cp:lastModifiedBy>
  <cp:revision>2</cp:revision>
  <dcterms:created xsi:type="dcterms:W3CDTF">2024-11-20T13:14:00Z</dcterms:created>
  <dcterms:modified xsi:type="dcterms:W3CDTF">2024-11-20T13:14:00Z</dcterms:modified>
</cp:coreProperties>
</file>